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96" w:rsidRDefault="00452BDD" w:rsidP="00D43ABF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452BDD"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עיקרון מס' </w:t>
      </w:r>
      <w:r w:rsidR="00D43ABF">
        <w:rPr>
          <w:rFonts w:asciiTheme="minorBidi" w:hAnsiTheme="minorBidi" w:hint="cs"/>
          <w:b/>
          <w:bCs/>
          <w:sz w:val="24"/>
          <w:szCs w:val="24"/>
          <w:rtl/>
        </w:rPr>
        <w:t>7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43ABF">
        <w:rPr>
          <w:rFonts w:asciiTheme="minorBidi" w:hAnsiTheme="minorBidi" w:hint="cs"/>
          <w:b/>
          <w:bCs/>
          <w:sz w:val="24"/>
          <w:szCs w:val="24"/>
          <w:rtl/>
        </w:rPr>
        <w:t>ואהבת לרעך כמוך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D43ABF" w:rsidRDefault="00D43ABF" w:rsidP="00B8614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בחירת מערכת יחסים ל</w:t>
      </w:r>
      <w:r w:rsidR="00B86141">
        <w:rPr>
          <w:rFonts w:asciiTheme="minorBidi" w:hAnsiTheme="minorBidi" w:hint="cs"/>
          <w:b/>
          <w:bCs/>
          <w:sz w:val="24"/>
          <w:szCs w:val="24"/>
          <w:rtl/>
        </w:rPr>
        <w:t xml:space="preserve">התבוננות ושינוי. </w:t>
      </w:r>
    </w:p>
    <w:p w:rsidR="00D43ABF" w:rsidRDefault="00D43ABF" w:rsidP="00B86141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בחרו אדם אחד בחייכם שיש לכם איתו קושי, קונפליקט, או סכסוך. </w:t>
      </w:r>
      <w:r w:rsidR="00B86141">
        <w:rPr>
          <w:rFonts w:asciiTheme="minorBidi" w:hAnsiTheme="minorBidi" w:hint="cs"/>
          <w:sz w:val="24"/>
          <w:szCs w:val="24"/>
          <w:rtl/>
        </w:rPr>
        <w:t>תארו מאוד בקיצור את הקושי ואת האופן בו זה פוגע באושר שלכם.</w:t>
      </w:r>
    </w:p>
    <w:p w:rsidR="002C4D33" w:rsidRDefault="002C4D33" w:rsidP="00B86141">
      <w:pPr>
        <w:rPr>
          <w:rFonts w:asciiTheme="minorBidi" w:hAnsiTheme="minorBidi"/>
          <w:sz w:val="24"/>
          <w:szCs w:val="24"/>
          <w:rtl/>
        </w:rPr>
      </w:pPr>
    </w:p>
    <w:p w:rsidR="002C4D33" w:rsidRDefault="002C4D33" w:rsidP="00B86141">
      <w:pPr>
        <w:rPr>
          <w:rFonts w:asciiTheme="minorBidi" w:hAnsiTheme="minorBidi"/>
          <w:sz w:val="24"/>
          <w:szCs w:val="24"/>
          <w:rtl/>
        </w:rPr>
      </w:pPr>
    </w:p>
    <w:p w:rsidR="00B86141" w:rsidRDefault="00B86141" w:rsidP="00B86141">
      <w:pPr>
        <w:rPr>
          <w:rFonts w:asciiTheme="minorBidi" w:hAnsiTheme="minorBidi"/>
          <w:sz w:val="24"/>
          <w:szCs w:val="24"/>
          <w:rtl/>
        </w:rPr>
      </w:pPr>
    </w:p>
    <w:p w:rsidR="00D53C1D" w:rsidRPr="002C4D33" w:rsidRDefault="00735CBA" w:rsidP="00B8614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="00B86141"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1: </w:t>
      </w:r>
      <w:r w:rsidR="00D53C1D" w:rsidRPr="002C4D3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ראיית היש</w:t>
      </w:r>
    </w:p>
    <w:p w:rsidR="00B86141" w:rsidRDefault="00B86141" w:rsidP="00D53C1D">
      <w:pPr>
        <w:pStyle w:val="a3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D53C1D">
        <w:rPr>
          <w:rFonts w:asciiTheme="minorBidi" w:hAnsiTheme="minorBidi" w:hint="cs"/>
          <w:sz w:val="24"/>
          <w:szCs w:val="24"/>
          <w:rtl/>
        </w:rPr>
        <w:t>רשמו 5-10 דברים חיוביים על האדם הזה</w:t>
      </w: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P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B86141" w:rsidRDefault="00B86141" w:rsidP="00B86141">
      <w:pPr>
        <w:rPr>
          <w:rFonts w:asciiTheme="minorBidi" w:hAnsiTheme="minorBidi"/>
          <w:sz w:val="24"/>
          <w:szCs w:val="24"/>
          <w:rtl/>
        </w:rPr>
      </w:pPr>
    </w:p>
    <w:p w:rsidR="00B86141" w:rsidRDefault="00B86141" w:rsidP="00D53C1D">
      <w:pPr>
        <w:pStyle w:val="a3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D53C1D">
        <w:rPr>
          <w:rFonts w:asciiTheme="minorBidi" w:hAnsiTheme="minorBidi" w:hint="cs"/>
          <w:sz w:val="24"/>
          <w:szCs w:val="24"/>
          <w:rtl/>
        </w:rPr>
        <w:t>רשמו 5-10 דברים חיוביים על מערכת היחסים עם האדם הזה והדרכים בהן היא תורמת לכם</w:t>
      </w: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Pr="002C4D33" w:rsidRDefault="002C4D33" w:rsidP="002C4D33">
      <w:pPr>
        <w:rPr>
          <w:rFonts w:asciiTheme="minorBidi" w:hAnsiTheme="minorBidi"/>
          <w:sz w:val="24"/>
          <w:szCs w:val="24"/>
        </w:rPr>
      </w:pPr>
    </w:p>
    <w:p w:rsidR="007D62CE" w:rsidRPr="007D62CE" w:rsidRDefault="007D62CE" w:rsidP="007D62CE">
      <w:pPr>
        <w:pStyle w:val="a3"/>
        <w:rPr>
          <w:rFonts w:asciiTheme="minorBidi" w:hAnsiTheme="minorBidi"/>
          <w:sz w:val="24"/>
          <w:szCs w:val="24"/>
          <w:rtl/>
        </w:rPr>
      </w:pPr>
    </w:p>
    <w:p w:rsidR="007D62CE" w:rsidRPr="002C4D33" w:rsidRDefault="00735CBA" w:rsidP="007D62CE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תרגיל </w:t>
      </w:r>
      <w:r w:rsidR="007D62CE"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2: </w:t>
      </w:r>
      <w:r w:rsidR="007D62CE" w:rsidRPr="00735C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תהליך דמיון מודרך</w:t>
      </w:r>
      <w:r w:rsidRPr="00735C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 נקודות מבט חדשות</w:t>
      </w:r>
    </w:p>
    <w:p w:rsidR="007D62CE" w:rsidRDefault="002C4D33" w:rsidP="007D62CE">
      <w:pPr>
        <w:pStyle w:val="a3"/>
        <w:numPr>
          <w:ilvl w:val="0"/>
          <w:numId w:val="14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מה למדתי</w:t>
      </w:r>
      <w:r w:rsidR="007D62CE">
        <w:rPr>
          <w:rFonts w:asciiTheme="minorBidi" w:hAnsiTheme="minorBidi" w:hint="cs"/>
          <w:sz w:val="24"/>
          <w:szCs w:val="24"/>
          <w:rtl/>
        </w:rPr>
        <w:t xml:space="preserve"> </w:t>
      </w:r>
      <w:proofErr w:type="spellStart"/>
      <w:r w:rsidR="007D62CE">
        <w:rPr>
          <w:rFonts w:asciiTheme="minorBidi" w:hAnsiTheme="minorBidi" w:hint="cs"/>
          <w:sz w:val="24"/>
          <w:szCs w:val="24"/>
          <w:rtl/>
        </w:rPr>
        <w:t>מהבקור</w:t>
      </w:r>
      <w:proofErr w:type="spellEnd"/>
      <w:r w:rsidR="007D62CE">
        <w:rPr>
          <w:rFonts w:asciiTheme="minorBidi" w:hAnsiTheme="minorBidi" w:hint="cs"/>
          <w:sz w:val="24"/>
          <w:szCs w:val="24"/>
          <w:rtl/>
        </w:rPr>
        <w:t xml:space="preserve"> ב"משה-לנד", מה למדנו על נקודת המבט, הקושי, הכאבים והצרכים של האדם השני.</w:t>
      </w:r>
    </w:p>
    <w:p w:rsidR="00F159B3" w:rsidRDefault="00F159B3" w:rsidP="00F159B3">
      <w:pPr>
        <w:pStyle w:val="a3"/>
        <w:rPr>
          <w:rFonts w:asciiTheme="minorBidi" w:hAnsiTheme="minorBidi"/>
          <w:sz w:val="24"/>
          <w:szCs w:val="24"/>
        </w:rPr>
      </w:pPr>
    </w:p>
    <w:p w:rsidR="002C4D33" w:rsidRPr="002C4D33" w:rsidRDefault="002C4D33" w:rsidP="002C4D33">
      <w:pPr>
        <w:rPr>
          <w:rFonts w:asciiTheme="minorBidi" w:hAnsiTheme="minorBidi"/>
          <w:sz w:val="24"/>
          <w:szCs w:val="24"/>
        </w:rPr>
      </w:pPr>
    </w:p>
    <w:p w:rsidR="007D62CE" w:rsidRDefault="007D62CE" w:rsidP="007D62CE">
      <w:pPr>
        <w:rPr>
          <w:rFonts w:asciiTheme="minorBidi" w:hAnsiTheme="minorBidi"/>
          <w:sz w:val="24"/>
          <w:szCs w:val="24"/>
          <w:rtl/>
        </w:rPr>
      </w:pPr>
    </w:p>
    <w:p w:rsidR="007D62CE" w:rsidRPr="007D62CE" w:rsidRDefault="007D62CE" w:rsidP="007D62CE">
      <w:pPr>
        <w:rPr>
          <w:rFonts w:asciiTheme="minorBidi" w:hAnsiTheme="minorBidi"/>
          <w:sz w:val="24"/>
          <w:szCs w:val="24"/>
        </w:rPr>
      </w:pPr>
    </w:p>
    <w:p w:rsidR="007D62CE" w:rsidRDefault="002C4D33" w:rsidP="007D62CE">
      <w:pPr>
        <w:pStyle w:val="a3"/>
        <w:numPr>
          <w:ilvl w:val="0"/>
          <w:numId w:val="14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מה למדתי מהמבט מגבוה? מה למדתי</w:t>
      </w:r>
      <w:r w:rsidR="007D62CE">
        <w:rPr>
          <w:rFonts w:asciiTheme="minorBidi" w:hAnsiTheme="minorBidi" w:hint="cs"/>
          <w:sz w:val="24"/>
          <w:szCs w:val="24"/>
          <w:rtl/>
        </w:rPr>
        <w:t xml:space="preserve"> על דרכים אפשריות להביא יותר הרמוניה ואהבה לקשר הזה</w:t>
      </w:r>
      <w:r w:rsidR="00F159B3">
        <w:rPr>
          <w:rFonts w:asciiTheme="minorBidi" w:hAnsiTheme="minorBidi" w:hint="cs"/>
          <w:sz w:val="24"/>
          <w:szCs w:val="24"/>
          <w:rtl/>
        </w:rPr>
        <w:t>?</w:t>
      </w: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Default="002C4D33" w:rsidP="002C4D33">
      <w:pPr>
        <w:rPr>
          <w:rFonts w:asciiTheme="minorBidi" w:hAnsiTheme="minorBidi"/>
          <w:sz w:val="24"/>
          <w:szCs w:val="24"/>
          <w:rtl/>
        </w:rPr>
      </w:pPr>
    </w:p>
    <w:p w:rsidR="002C4D33" w:rsidRPr="002C4D33" w:rsidRDefault="002C4D33" w:rsidP="002C4D33">
      <w:pPr>
        <w:rPr>
          <w:rFonts w:asciiTheme="minorBidi" w:hAnsiTheme="minorBidi"/>
          <w:sz w:val="24"/>
          <w:szCs w:val="24"/>
        </w:rPr>
      </w:pPr>
    </w:p>
    <w:p w:rsidR="002C4D33" w:rsidRPr="002C4D33" w:rsidRDefault="002C4D33" w:rsidP="002C4D33">
      <w:pPr>
        <w:rPr>
          <w:rFonts w:asciiTheme="minorBidi" w:hAnsiTheme="minorBidi"/>
          <w:sz w:val="24"/>
          <w:szCs w:val="24"/>
        </w:rPr>
      </w:pPr>
    </w:p>
    <w:p w:rsidR="002C4D33" w:rsidRPr="002C4D33" w:rsidRDefault="002C4D33" w:rsidP="00D01C09">
      <w:pPr>
        <w:rPr>
          <w:rFonts w:asciiTheme="minorBidi" w:hAnsiTheme="minorBidi"/>
          <w:b/>
          <w:bCs/>
          <w:sz w:val="24"/>
          <w:szCs w:val="24"/>
          <w:rtl/>
        </w:rPr>
      </w:pPr>
      <w:r w:rsidRPr="002C4D33">
        <w:rPr>
          <w:rFonts w:ascii="Arial" w:hAnsi="Arial" w:cs="Arial" w:hint="cs"/>
          <w:b/>
          <w:bCs/>
          <w:sz w:val="24"/>
          <w:szCs w:val="24"/>
          <w:rtl/>
        </w:rPr>
        <w:t xml:space="preserve">תרגיל </w:t>
      </w:r>
      <w:r>
        <w:rPr>
          <w:rFonts w:ascii="Arial" w:hAnsi="Arial" w:cs="Arial" w:hint="cs"/>
          <w:b/>
          <w:bCs/>
          <w:sz w:val="24"/>
          <w:szCs w:val="24"/>
          <w:rtl/>
        </w:rPr>
        <w:t>3</w:t>
      </w:r>
      <w:r w:rsidRPr="002C4D33">
        <w:rPr>
          <w:rFonts w:ascii="Arial" w:hAnsi="Arial" w:cs="Arial" w:hint="cs"/>
          <w:b/>
          <w:bCs/>
          <w:sz w:val="24"/>
          <w:szCs w:val="24"/>
          <w:rtl/>
        </w:rPr>
        <w:t xml:space="preserve">: </w:t>
      </w:r>
      <w:r w:rsidR="00D01C0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בחירה באהבה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</w:p>
    <w:p w:rsidR="002C4D33" w:rsidRDefault="002C4D33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  <w:bookmarkStart w:id="0" w:name="_GoBack"/>
      <w:r w:rsidRPr="002C4D33">
        <w:rPr>
          <w:rFonts w:ascii="Arial" w:hAnsi="Arial" w:cs="Arial" w:hint="cs"/>
          <w:sz w:val="24"/>
          <w:szCs w:val="24"/>
          <w:rtl/>
        </w:rPr>
        <w:t xml:space="preserve">השבוע עשו משהו אחד שונה, </w:t>
      </w:r>
      <w:r>
        <w:rPr>
          <w:rFonts w:ascii="Arial" w:hAnsi="Arial" w:cs="Arial" w:hint="cs"/>
          <w:sz w:val="24"/>
          <w:szCs w:val="24"/>
          <w:rtl/>
        </w:rPr>
        <w:t xml:space="preserve">במערכת היחסים הזאת. אולי פחות לבקר ויותר לפרגן, אולי פחות להרצות ויותר להקשיב, אולי לפנק או לתת מתנה או לעשות ג'סטה קטנה מיוחדת. </w:t>
      </w:r>
      <w:r w:rsidRPr="002C4D33">
        <w:rPr>
          <w:rFonts w:ascii="Arial" w:hAnsi="Arial" w:cs="Arial" w:hint="cs"/>
          <w:sz w:val="24"/>
          <w:szCs w:val="24"/>
          <w:rtl/>
        </w:rPr>
        <w:t>רשמו כאן מה תעשו ומתי.</w:t>
      </w:r>
      <w:r w:rsidR="00F159B3">
        <w:rPr>
          <w:rFonts w:ascii="Arial" w:hAnsi="Arial" w:cs="Arial" w:hint="cs"/>
          <w:sz w:val="24"/>
          <w:szCs w:val="24"/>
          <w:rtl/>
        </w:rPr>
        <w:t xml:space="preserve"> רצוי מאוד לבחור במשהו מתמשך יום-יומי ולא חד פעמי.</w:t>
      </w:r>
    </w:p>
    <w:bookmarkEnd w:id="0"/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Default="00735CBA" w:rsidP="002C4D33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</w:p>
    <w:p w:rsidR="00735CBA" w:rsidRPr="002C4D33" w:rsidRDefault="00735CBA" w:rsidP="004F69F9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 4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="004F69F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מדיטציית בחירה באהבה</w:t>
      </w:r>
    </w:p>
    <w:p w:rsidR="00F159B3" w:rsidRDefault="00F159B3" w:rsidP="00F159B3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פותחים בתרגול </w:t>
      </w:r>
      <w:proofErr w:type="spellStart"/>
      <w:r>
        <w:rPr>
          <w:rFonts w:ascii="Arial" w:hAnsi="Arial" w:cs="Arial" w:hint="cs"/>
          <w:sz w:val="24"/>
          <w:szCs w:val="24"/>
          <w:rtl/>
        </w:rPr>
        <w:t>מיינדפולנס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קצר, תשומת לב לנשימה ולתחושות ללא שיפוט וללא העדפה. </w:t>
      </w:r>
    </w:p>
    <w:p w:rsidR="00F159B3" w:rsidRDefault="00F159B3" w:rsidP="00F159B3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ממשיכים בהזמנת המדריך שלנו, מבקשים ממנו שיעזור לנו לבחור באהבה ולשפר את מערכת היחסים.</w:t>
      </w:r>
    </w:p>
    <w:p w:rsidR="00F159B3" w:rsidRDefault="00F159B3" w:rsidP="00F159B3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מדמיינים את עצמנו פועלים אחרת כמו שבחרנו בתרגיל 3, מפרגנים, או מפנקים או מקבלים או מקשיבים ומדמיינים איך לאט </w:t>
      </w:r>
      <w:proofErr w:type="spellStart"/>
      <w:r>
        <w:rPr>
          <w:rFonts w:ascii="Arial" w:hAnsi="Arial" w:cs="Arial" w:hint="cs"/>
          <w:sz w:val="24"/>
          <w:szCs w:val="24"/>
          <w:rtl/>
        </w:rPr>
        <w:t>לאט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מיום ליום גם האדם השני משנה את </w:t>
      </w:r>
      <w:proofErr w:type="spellStart"/>
      <w:r>
        <w:rPr>
          <w:rFonts w:ascii="Arial" w:hAnsi="Arial" w:cs="Arial" w:hint="cs"/>
          <w:sz w:val="24"/>
          <w:szCs w:val="24"/>
          <w:rtl/>
        </w:rPr>
        <w:t>ההתיחסות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שלו אלינו ואיך מערכת היחסים שלנו נהיית יותר הרמונית ונעימה לכל הצדדים.</w:t>
      </w:r>
    </w:p>
    <w:p w:rsidR="00F159B3" w:rsidRDefault="00F159B3" w:rsidP="00F159B3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מדמיינים איך השינוי הזה משפיע לטובה גם על מעגלים נוספים בחיינו, על אנשים אחרים, על תחומים אחרים,</w:t>
      </w:r>
    </w:p>
    <w:p w:rsidR="00F159B3" w:rsidRDefault="00F159B3" w:rsidP="00F159B3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מדמיינים אור זהוב יוצא מלבנו ונשלח אל האדם הזה, שולחים לו אהבה על גבי קרני האור.</w:t>
      </w:r>
    </w:p>
    <w:p w:rsidR="000E1BB8" w:rsidRPr="00F159B3" w:rsidRDefault="00F159B3" w:rsidP="00F159B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בוחרים באהבה לעצמי, לאדם האחר, לכל אדם שאפגוש היום.</w:t>
      </w:r>
    </w:p>
    <w:sectPr w:rsidR="000E1BB8" w:rsidRPr="00F159B3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36" w:rsidRDefault="000F5536" w:rsidP="00407027">
      <w:pPr>
        <w:spacing w:after="0" w:line="240" w:lineRule="auto"/>
      </w:pPr>
      <w:r>
        <w:separator/>
      </w:r>
    </w:p>
  </w:endnote>
  <w:endnote w:type="continuationSeparator" w:id="0">
    <w:p w:rsidR="000F5536" w:rsidRDefault="000F5536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36" w:rsidRDefault="000F5536" w:rsidP="00407027">
      <w:pPr>
        <w:spacing w:after="0" w:line="240" w:lineRule="auto"/>
      </w:pPr>
      <w:r>
        <w:separator/>
      </w:r>
    </w:p>
  </w:footnote>
  <w:footnote w:type="continuationSeparator" w:id="0">
    <w:p w:rsidR="000F5536" w:rsidRDefault="000F5536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493F01" w:rsidP="001937F2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>חדר כושר לאושר</w:t>
    </w: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 xml:space="preserve"> </w:t>
    </w:r>
    <w:r w:rsidR="0094620B">
      <w:rPr>
        <w:rFonts w:ascii="Arial" w:hAnsi="Arial" w:cs="Arial" w:hint="cs"/>
        <w:b/>
        <w:bCs/>
        <w:rtl/>
      </w:rPr>
      <w:t xml:space="preserve"> </w:t>
    </w:r>
    <w:r>
      <w:rPr>
        <w:rFonts w:ascii="Arial" w:hAnsi="Arial" w:cs="Arial" w:hint="cs"/>
        <w:b/>
        <w:bCs/>
        <w:rtl/>
      </w:rPr>
      <w:t xml:space="preserve">שעור </w:t>
    </w:r>
    <w:r w:rsidR="001937F2">
      <w:rPr>
        <w:rFonts w:ascii="Arial" w:hAnsi="Arial" w:cs="Arial" w:hint="cs"/>
        <w:b/>
        <w:bCs/>
        <w:rtl/>
      </w:rPr>
      <w:t>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B34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45F"/>
    <w:multiLevelType w:val="hybridMultilevel"/>
    <w:tmpl w:val="3BDE1FC0"/>
    <w:lvl w:ilvl="0" w:tplc="B1268D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0764B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7BCC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84B8D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273A8F"/>
    <w:multiLevelType w:val="hybridMultilevel"/>
    <w:tmpl w:val="7A7E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25669"/>
    <w:multiLevelType w:val="hybridMultilevel"/>
    <w:tmpl w:val="5D921D6E"/>
    <w:lvl w:ilvl="0" w:tplc="6D62A8B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23CCF"/>
    <w:rsid w:val="00025419"/>
    <w:rsid w:val="000625A4"/>
    <w:rsid w:val="000916B5"/>
    <w:rsid w:val="00097F82"/>
    <w:rsid w:val="000B6C46"/>
    <w:rsid w:val="000C013B"/>
    <w:rsid w:val="000C60E3"/>
    <w:rsid w:val="000E1BB8"/>
    <w:rsid w:val="000F5536"/>
    <w:rsid w:val="0012513D"/>
    <w:rsid w:val="00190AAC"/>
    <w:rsid w:val="001937F2"/>
    <w:rsid w:val="002000DD"/>
    <w:rsid w:val="0020550D"/>
    <w:rsid w:val="00215EF2"/>
    <w:rsid w:val="0022181D"/>
    <w:rsid w:val="00227174"/>
    <w:rsid w:val="00286FC1"/>
    <w:rsid w:val="002B1FBF"/>
    <w:rsid w:val="002C4D33"/>
    <w:rsid w:val="002E567D"/>
    <w:rsid w:val="00357B50"/>
    <w:rsid w:val="00366F10"/>
    <w:rsid w:val="003752A9"/>
    <w:rsid w:val="00376631"/>
    <w:rsid w:val="00390610"/>
    <w:rsid w:val="003A1238"/>
    <w:rsid w:val="003C0901"/>
    <w:rsid w:val="003F5F95"/>
    <w:rsid w:val="00401AFA"/>
    <w:rsid w:val="00407027"/>
    <w:rsid w:val="00426037"/>
    <w:rsid w:val="0044083B"/>
    <w:rsid w:val="00452BDD"/>
    <w:rsid w:val="0047130F"/>
    <w:rsid w:val="0049221D"/>
    <w:rsid w:val="00493F01"/>
    <w:rsid w:val="004D3300"/>
    <w:rsid w:val="004D5297"/>
    <w:rsid w:val="004D7384"/>
    <w:rsid w:val="004E201F"/>
    <w:rsid w:val="004F69F9"/>
    <w:rsid w:val="005E287C"/>
    <w:rsid w:val="006A36A9"/>
    <w:rsid w:val="006F4DA6"/>
    <w:rsid w:val="00721AC8"/>
    <w:rsid w:val="00735CBA"/>
    <w:rsid w:val="00780960"/>
    <w:rsid w:val="00784358"/>
    <w:rsid w:val="007869D2"/>
    <w:rsid w:val="007A32E4"/>
    <w:rsid w:val="007B7C69"/>
    <w:rsid w:val="007D62CE"/>
    <w:rsid w:val="00842866"/>
    <w:rsid w:val="0085504E"/>
    <w:rsid w:val="0087219E"/>
    <w:rsid w:val="0089082E"/>
    <w:rsid w:val="00897AD1"/>
    <w:rsid w:val="008C622C"/>
    <w:rsid w:val="008D782A"/>
    <w:rsid w:val="008E659E"/>
    <w:rsid w:val="009328A0"/>
    <w:rsid w:val="0094620B"/>
    <w:rsid w:val="0097306B"/>
    <w:rsid w:val="0097510B"/>
    <w:rsid w:val="00990382"/>
    <w:rsid w:val="009B5754"/>
    <w:rsid w:val="009C1F60"/>
    <w:rsid w:val="009F4691"/>
    <w:rsid w:val="00A209A3"/>
    <w:rsid w:val="00A414D3"/>
    <w:rsid w:val="00A447E0"/>
    <w:rsid w:val="00A505F1"/>
    <w:rsid w:val="00A6438C"/>
    <w:rsid w:val="00A91D00"/>
    <w:rsid w:val="00AB4260"/>
    <w:rsid w:val="00AE3B3B"/>
    <w:rsid w:val="00AE50DB"/>
    <w:rsid w:val="00B158AB"/>
    <w:rsid w:val="00B16EA5"/>
    <w:rsid w:val="00B44BE2"/>
    <w:rsid w:val="00B5319E"/>
    <w:rsid w:val="00B60CED"/>
    <w:rsid w:val="00B64747"/>
    <w:rsid w:val="00B756DE"/>
    <w:rsid w:val="00B86141"/>
    <w:rsid w:val="00BB2B56"/>
    <w:rsid w:val="00BF15E7"/>
    <w:rsid w:val="00C07844"/>
    <w:rsid w:val="00C21B6A"/>
    <w:rsid w:val="00CB7448"/>
    <w:rsid w:val="00CC3096"/>
    <w:rsid w:val="00CF6E29"/>
    <w:rsid w:val="00D01C09"/>
    <w:rsid w:val="00D422F9"/>
    <w:rsid w:val="00D43ABF"/>
    <w:rsid w:val="00D53C1D"/>
    <w:rsid w:val="00DB4E07"/>
    <w:rsid w:val="00E37C84"/>
    <w:rsid w:val="00E679CF"/>
    <w:rsid w:val="00E723E0"/>
    <w:rsid w:val="00EC3659"/>
    <w:rsid w:val="00ED28CB"/>
    <w:rsid w:val="00ED766F"/>
    <w:rsid w:val="00F159B3"/>
    <w:rsid w:val="00F72829"/>
    <w:rsid w:val="00FA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46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‏‏משתמש Windows</cp:lastModifiedBy>
  <cp:revision>2</cp:revision>
  <cp:lastPrinted>2014-06-21T17:38:00Z</cp:lastPrinted>
  <dcterms:created xsi:type="dcterms:W3CDTF">2019-05-14T21:20:00Z</dcterms:created>
  <dcterms:modified xsi:type="dcterms:W3CDTF">2019-05-14T21:20:00Z</dcterms:modified>
</cp:coreProperties>
</file>